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CE" w:rsidRPr="00512EF8" w:rsidRDefault="00CE5FCE" w:rsidP="00CE5FCE">
      <w:pPr>
        <w:pStyle w:val="congvan"/>
        <w:ind w:firstLine="720"/>
      </w:pPr>
      <w:bookmarkStart w:id="0" w:name="_Toc451111359"/>
      <w:r>
        <w:rPr>
          <w:lang w:val="pt-BR"/>
        </w:rPr>
        <w:t>09</w:t>
      </w:r>
      <w:r w:rsidRPr="00F32749">
        <w:rPr>
          <w:lang w:val="pt-BR"/>
        </w:rPr>
        <w:t xml:space="preserve">: Biểu mẫu </w:t>
      </w:r>
      <w:r>
        <w:t>Điều</w:t>
      </w:r>
      <w:r w:rsidRPr="00512EF8">
        <w:t xml:space="preserve"> lệ </w:t>
      </w:r>
      <w:r w:rsidRPr="00750976">
        <w:rPr>
          <w:b w:val="0"/>
        </w:rPr>
        <w:t>(ban hành kèm theo Quyết định)</w:t>
      </w:r>
      <w:bookmarkEnd w:id="0"/>
    </w:p>
    <w:p w:rsidR="00CE5FCE" w:rsidRPr="00045FBB" w:rsidRDefault="00CE5FCE" w:rsidP="00CE5FCE">
      <w:pPr>
        <w:pStyle w:val="congvan"/>
        <w:rPr>
          <w:i/>
          <w:iCs/>
        </w:rPr>
      </w:pPr>
    </w:p>
    <w:tbl>
      <w:tblPr>
        <w:tblW w:w="10351" w:type="dxa"/>
        <w:tblLook w:val="0000" w:firstRow="0" w:lastRow="0" w:firstColumn="0" w:lastColumn="0" w:noHBand="0" w:noVBand="0"/>
      </w:tblPr>
      <w:tblGrid>
        <w:gridCol w:w="5008"/>
        <w:gridCol w:w="5343"/>
      </w:tblGrid>
      <w:tr w:rsidR="00CE5FCE" w:rsidRPr="00045FBB" w:rsidTr="00AD38B7">
        <w:tc>
          <w:tcPr>
            <w:tcW w:w="5008" w:type="dxa"/>
          </w:tcPr>
          <w:p w:rsidR="00CE5FCE" w:rsidRPr="00045FBB" w:rsidRDefault="00CE5FCE" w:rsidP="00AD38B7">
            <w:pPr>
              <w:pStyle w:val="Heading1"/>
              <w:spacing w:before="40" w:line="280" w:lineRule="exact"/>
              <w:rPr>
                <w:b w:val="0"/>
                <w:bCs w:val="0"/>
              </w:rPr>
            </w:pPr>
            <w:r w:rsidRPr="00045FBB">
              <w:rPr>
                <w:b w:val="0"/>
                <w:bCs w:val="0"/>
              </w:rPr>
              <w:t>BỘ NÔNG NGHIỆP</w:t>
            </w:r>
          </w:p>
          <w:p w:rsidR="00CE5FCE" w:rsidRDefault="00CE5FCE" w:rsidP="00AD38B7">
            <w:pPr>
              <w:spacing w:line="280" w:lineRule="exact"/>
              <w:jc w:val="center"/>
              <w:rPr>
                <w:bCs/>
              </w:rPr>
            </w:pPr>
            <w:r w:rsidRPr="00045FBB">
              <w:rPr>
                <w:bCs/>
              </w:rPr>
              <w:t>VÀ PHÁT TRIỂNNÔNG THÔN</w:t>
            </w:r>
          </w:p>
          <w:p w:rsidR="00CE5FCE" w:rsidRPr="00DD5491" w:rsidRDefault="00CE5FCE" w:rsidP="00AD38B7">
            <w:pPr>
              <w:spacing w:line="280" w:lineRule="exact"/>
              <w:jc w:val="center"/>
              <w:rPr>
                <w:b/>
                <w:bCs/>
              </w:rPr>
            </w:pPr>
            <w:r w:rsidRPr="00DD5491">
              <w:rPr>
                <w:b/>
                <w:bCs/>
              </w:rPr>
              <w:t>HỌC VIỆN NÔNG NGHIỆP VIỆT NAM</w:t>
            </w:r>
          </w:p>
        </w:tc>
        <w:tc>
          <w:tcPr>
            <w:tcW w:w="5343" w:type="dxa"/>
          </w:tcPr>
          <w:p w:rsidR="00CE5FCE" w:rsidRPr="00045FBB" w:rsidRDefault="00CE5FCE" w:rsidP="00AD38B7">
            <w:pPr>
              <w:pStyle w:val="Heading6"/>
              <w:spacing w:before="40" w:line="280" w:lineRule="exact"/>
              <w:rPr>
                <w:sz w:val="24"/>
              </w:rPr>
            </w:pPr>
            <w:r w:rsidRPr="00045FBB">
              <w:rPr>
                <w:sz w:val="24"/>
              </w:rPr>
              <w:t>CỘNG HOÀ XÃ HỘI CHỦ NGHĨA VIỆT NAM</w:t>
            </w:r>
          </w:p>
          <w:p w:rsidR="00CE5FCE" w:rsidRPr="00045FBB" w:rsidRDefault="00CE5FCE" w:rsidP="00AD38B7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285749</wp:posOffset>
                      </wp:positionV>
                      <wp:extent cx="1991995" cy="0"/>
                      <wp:effectExtent l="0" t="0" r="27305" b="1905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1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3752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49.2pt;margin-top:22.5pt;width:156.8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c+fJAIAAEwEAAAOAAAAZHJzL2Uyb0RvYy54bWysVM2O2jAQvlfqO1i+QwgFChFhtUqgl22L&#10;xPYBjO0Qq4nHsg0BVX33jg1EbHupqkaRM/bMfPPNj7N8OrcNOUnrFOicpsMRJVJzEEofcvrtdTOY&#10;U+I804I1oGVOL9LRp9X7d8vOZHIMNTRCWoIg2mWdyWntvcmSxPFatswNwUiNygpsyzxu7SERlnWI&#10;3jbJeDSaJR1YYSxw6RyellclXUX8qpLcf60qJz1pcorcfFxtXPdhTVZLlh0sM7XiNxrsH1i0TGkM&#10;2kOVzDNytOoPqFZxCw4qP+TQJlBVisuYA2aTjn7LZlczI2MuWBxn+jK5/wfLv5y2liiBvRtTolmL&#10;Pdp5y9Sh9uTZWuhIAVpjHcESNMF6dcZl6FborQ0Z87PemRfg3x3RUNRMH2Tk/XoxiJUGj+SNS9g4&#10;g1H33WcQaMOOHmLxzpVtAySWhZxjjy59j+TZE46H6WKB75QSftclLLs7Guv8JwktCUJO3S2RPoM0&#10;hmGnF+cDLZbdHUJUDRvVNHEgGk26nC6m42l0cNAoEZTBzNnDvmgsObEwUvGJOaLm0czCUYsIVksm&#10;1jfZM9VcZQze6ICHiSGdm3SdmR+L0WI9X88ng8l4th5MRmU5eN4Uk8Fsk36clh/KoijTn4FaOslq&#10;JYTUgd19ftPJ383H7SZdJ6+f4L4MyVv0WC8ke/9G0rGzoZnXsdiDuGztveM4stH4dr3CnXjco/z4&#10;E1j9AgAA//8DAFBLAwQUAAYACAAAACEAyHxqRd0AAAAIAQAADwAAAGRycy9kb3ducmV2LnhtbEyP&#10;wW7CMBBE75X4B2uReqmKkyhUkMZBCIlDjwWkXk28TQLxOoodkvL13aqH9rgzo9k3+Wayrbhh7xtH&#10;CuJFBAKpdKahSsHpuH9egfBBk9GtI1TwhR42xewh15lxI73j7RAqwSXkM62gDqHLpPRljVb7heuQ&#10;2Pt0vdWBz76Sptcjl9tWJlH0Iq1uiD/UusNdjeX1MFgF6IdlHG3Xtjq93cenj+R+GbujUo/zafsK&#10;IuAU/sLwg8/oUDDT2Q1kvGgVrFcpJxWkS57EfhonMYjzryCLXP4fUHwDAAD//wMAUEsBAi0AFAAG&#10;AAgAAAAhALaDOJL+AAAA4QEAABMAAAAAAAAAAAAAAAAAAAAAAFtDb250ZW50X1R5cGVzXS54bWxQ&#10;SwECLQAUAAYACAAAACEAOP0h/9YAAACUAQAACwAAAAAAAAAAAAAAAAAvAQAAX3JlbHMvLnJlbHNQ&#10;SwECLQAUAAYACAAAACEA9cHPnyQCAABMBAAADgAAAAAAAAAAAAAAAAAuAgAAZHJzL2Uyb0RvYy54&#10;bWxQSwECLQAUAAYACAAAACEAyHxqRd0AAAAIAQAADwAAAAAAAAAAAAAAAAB+BAAAZHJzL2Rvd25y&#10;ZXYueG1sUEsFBgAAAAAEAAQA8wAAAIgFAAAAAA==&#10;"/>
                  </w:pict>
                </mc:Fallback>
              </mc:AlternateContent>
            </w:r>
            <w:r w:rsidRPr="00045FBB">
              <w:rPr>
                <w:b/>
                <w:szCs w:val="26"/>
              </w:rPr>
              <w:t>Độc lập - Tự do - Hạnh phúc</w:t>
            </w:r>
          </w:p>
        </w:tc>
      </w:tr>
      <w:tr w:rsidR="00CE5FCE" w:rsidRPr="00045FBB" w:rsidTr="00AD38B7">
        <w:trPr>
          <w:gridAfter w:val="1"/>
          <w:wAfter w:w="5343" w:type="dxa"/>
          <w:trHeight w:val="378"/>
        </w:trPr>
        <w:tc>
          <w:tcPr>
            <w:tcW w:w="5008" w:type="dxa"/>
          </w:tcPr>
          <w:p w:rsidR="00CE5FCE" w:rsidRPr="00045FBB" w:rsidRDefault="00CE5FCE" w:rsidP="00AD38B7">
            <w:pPr>
              <w:spacing w:line="280" w:lineRule="exact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65405</wp:posOffset>
                      </wp:positionV>
                      <wp:extent cx="1095375" cy="0"/>
                      <wp:effectExtent l="8255" t="13970" r="10795" b="508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8A9CD" id="Straight Arrow Connector 1" o:spid="_x0000_s1026" type="#_x0000_t32" style="position:absolute;margin-left:77.6pt;margin-top:5.15pt;width:8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CyJgIAAEoEAAAOAAAAZHJzL2Uyb0RvYy54bWysVE2P2jAQvVfqf7B8hyQs7EJEWK0S6GXb&#10;IrH9AcZ2iNXEY9mGgKr+947NR0t7qarm4NjxzPN7M8+ZPx+7lhykdQp0QbNhSonUHITSu4J+eVsN&#10;ppQ4z7RgLWhZ0JN09Hnx/t28N7kcQQOtkJYgiHZ5bwraeG/yJHG8kR1zQzBS42YNtmMel3aXCMt6&#10;RO/aZJSmj0kPVhgLXDqHX6vzJl1E/LqW3H+uayc9aQuK3HwcbRy3YUwWc5bvLDON4hca7B9YdExp&#10;PPQGVTHPyN6qP6A6xS04qP2QQ5dAXSsuowZUk6W/qdk0zMioBYvjzK1M7v/B8k+HtSVKYO8o0azD&#10;Fm28ZWrXePJiLfSkBK2xjGBJFqrVG5djUqnXNujlR70xr8C/OqKhbJjeycj67WQQKmYkdylh4Qye&#10;ue0/gsAYtvcQS3esbRcgsSjkGDt0unVIHj3h+DFLZ5OHpwkl/LqXsPyaaKzzHyR0JEwK6i46bgKy&#10;eAw7vDqPQjDxmhBO1bBSbRvt0GrSF3Q2GU1igoNWibAZwpzdbcvWkgMLhopPqAqC3YVZ2GsRwRrJ&#10;xPIy90y15znGtzrgoTCkc5mdHfNtls6W0+V0PBiPHpeDcVpVg5dVOR48rrKnSfVQlWWVfQ/UsnHe&#10;KCGkDuyu7s3Gf+eOyz06++7m31sZknv0KBHJXt+RdOxsaObZFlsQp7UN1QhNRsPG4MvlCjfi13WM&#10;+vkLWPwAAAD//wMAUEsDBBQABgAIAAAAIQDL7Bzu3QAAAAkBAAAPAAAAZHJzL2Rvd25yZXYueG1s&#10;TI9BT8MwDIXvSPyHyEi7IJasUxmUptM0iQNHtklcs8a03RqnatK17NdjxAFufvbT8/fy9eRaccE+&#10;NJ40LOYKBFLpbUOVhsP+9eEJRIiGrGk9oYYvDLAubm9yk1k/0jtedrESHEIhMxrqGLtMylDW6EyY&#10;+w6Jb5++dyay7CtpezNyuGtlotSjdKYh/lCbDrc1lufd4DRgGNKF2jy76vB2He8/kutp7PZaz+6m&#10;zQuIiFP8M8MPPqNDwUxHP5ANomWdpglbeVBLEGxYJqsViOPvQha5/N+g+AYAAP//AwBQSwECLQAU&#10;AAYACAAAACEAtoM4kv4AAADhAQAAEwAAAAAAAAAAAAAAAAAAAAAAW0NvbnRlbnRfVHlwZXNdLnht&#10;bFBLAQItABQABgAIAAAAIQA4/SH/1gAAAJQBAAALAAAAAAAAAAAAAAAAAC8BAABfcmVscy8ucmVs&#10;c1BLAQItABQABgAIAAAAIQB2NtCyJgIAAEoEAAAOAAAAAAAAAAAAAAAAAC4CAABkcnMvZTJvRG9j&#10;LnhtbFBLAQItABQABgAIAAAAIQDL7Bzu3QAAAAkBAAAPAAAAAAAAAAAAAAAAAIAEAABkcnMvZG93&#10;bnJldi54bWxQSwUGAAAAAAQABADzAAAAigUAAAAA&#10;"/>
                  </w:pict>
                </mc:Fallback>
              </mc:AlternateContent>
            </w:r>
          </w:p>
        </w:tc>
      </w:tr>
    </w:tbl>
    <w:p w:rsidR="00CE5FCE" w:rsidRPr="00045FBB" w:rsidRDefault="00CE5FCE" w:rsidP="00CE5FCE">
      <w:pPr>
        <w:pStyle w:val="Heading1"/>
        <w:rPr>
          <w:sz w:val="28"/>
          <w:szCs w:val="28"/>
        </w:rPr>
      </w:pPr>
      <w:r w:rsidRPr="00045FBB">
        <w:rPr>
          <w:sz w:val="28"/>
          <w:szCs w:val="28"/>
        </w:rPr>
        <w:t xml:space="preserve">ĐIỀU LỆ </w:t>
      </w:r>
    </w:p>
    <w:p w:rsidR="00CE5FCE" w:rsidRPr="00961B4F" w:rsidRDefault="00CE5FCE" w:rsidP="00CE5FCE">
      <w:pPr>
        <w:pStyle w:val="Heading1"/>
        <w:rPr>
          <w:bCs w:val="0"/>
          <w:sz w:val="28"/>
          <w:szCs w:val="28"/>
        </w:rPr>
      </w:pPr>
      <w:r w:rsidRPr="00961B4F">
        <w:rPr>
          <w:bCs w:val="0"/>
          <w:sz w:val="28"/>
          <w:szCs w:val="28"/>
        </w:rPr>
        <w:t>......................................(1)....................................</w:t>
      </w:r>
      <w:r>
        <w:rPr>
          <w:bCs w:val="0"/>
          <w:sz w:val="28"/>
          <w:szCs w:val="28"/>
        </w:rPr>
        <w:t>.</w:t>
      </w:r>
    </w:p>
    <w:p w:rsidR="00CE5FCE" w:rsidRPr="00045FBB" w:rsidRDefault="00CE5FCE" w:rsidP="00CE5FCE">
      <w:pPr>
        <w:pStyle w:val="Heading1"/>
        <w:rPr>
          <w:b w:val="0"/>
          <w:bCs w:val="0"/>
          <w:i/>
        </w:rPr>
      </w:pPr>
      <w:r w:rsidRPr="00045FBB">
        <w:rPr>
          <w:b w:val="0"/>
          <w:bCs w:val="0"/>
          <w:i/>
        </w:rPr>
        <w:t>(Ban</w:t>
      </w:r>
      <w:r>
        <w:rPr>
          <w:b w:val="0"/>
          <w:bCs w:val="0"/>
          <w:i/>
        </w:rPr>
        <w:t xml:space="preserve"> hành kèm theo Quyết định số....../QĐ-HVN, ngày</w:t>
      </w:r>
      <w:r w:rsidRPr="00045FBB">
        <w:rPr>
          <w:b w:val="0"/>
          <w:bCs w:val="0"/>
          <w:i/>
        </w:rPr>
        <w:t>..... tháng...... năm 20...</w:t>
      </w:r>
      <w:r>
        <w:rPr>
          <w:b w:val="0"/>
          <w:bCs w:val="0"/>
          <w:i/>
        </w:rPr>
        <w:t>.</w:t>
      </w:r>
      <w:r w:rsidRPr="00045FBB">
        <w:rPr>
          <w:b w:val="0"/>
          <w:bCs w:val="0"/>
          <w:i/>
        </w:rPr>
        <w:t>.)</w:t>
      </w:r>
    </w:p>
    <w:p w:rsidR="00CE5FCE" w:rsidRPr="00547078" w:rsidRDefault="00CE5FCE" w:rsidP="00CE5FCE">
      <w:pPr>
        <w:tabs>
          <w:tab w:val="center" w:pos="1710"/>
          <w:tab w:val="center" w:pos="7296"/>
        </w:tabs>
        <w:ind w:left="-171"/>
        <w:jc w:val="center"/>
        <w:outlineLvl w:val="0"/>
        <w:rPr>
          <w:b/>
          <w:bCs/>
          <w:sz w:val="28"/>
          <w:szCs w:val="28"/>
        </w:rPr>
      </w:pPr>
      <w:r w:rsidRPr="00547078">
        <w:rPr>
          <w:b/>
          <w:bCs/>
          <w:sz w:val="28"/>
          <w:szCs w:val="28"/>
        </w:rPr>
        <w:t>Chương I</w:t>
      </w:r>
    </w:p>
    <w:p w:rsidR="00CE5FCE" w:rsidRPr="00547078" w:rsidRDefault="00CE5FCE" w:rsidP="00CE5FCE">
      <w:pPr>
        <w:tabs>
          <w:tab w:val="center" w:pos="1710"/>
          <w:tab w:val="center" w:pos="7296"/>
        </w:tabs>
        <w:ind w:left="-171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………………………………….</w:t>
      </w:r>
    </w:p>
    <w:p w:rsidR="00CE5FCE" w:rsidRDefault="00CE5FCE" w:rsidP="00CE5FCE">
      <w:pPr>
        <w:tabs>
          <w:tab w:val="left" w:pos="9720"/>
        </w:tabs>
        <w:ind w:right="-6"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Điều </w:t>
      </w:r>
      <w:r w:rsidRPr="00512EF8">
        <w:rPr>
          <w:b/>
          <w:bCs/>
          <w:sz w:val="28"/>
          <w:szCs w:val="28"/>
        </w:rPr>
        <w:t xml:space="preserve">1. </w:t>
      </w:r>
      <w:r w:rsidRPr="00512EF8">
        <w:rPr>
          <w:sz w:val="28"/>
          <w:szCs w:val="28"/>
        </w:rPr>
        <w:t xml:space="preserve"> ………………</w:t>
      </w:r>
      <w:r>
        <w:rPr>
          <w:sz w:val="28"/>
          <w:szCs w:val="28"/>
        </w:rPr>
        <w:t>………………………………………………………</w:t>
      </w:r>
    </w:p>
    <w:p w:rsidR="00CE5FCE" w:rsidRDefault="00CE5FCE" w:rsidP="00CE5FCE">
      <w:pPr>
        <w:ind w:right="-6" w:firstLine="540"/>
        <w:rPr>
          <w:bCs/>
          <w:sz w:val="28"/>
          <w:szCs w:val="28"/>
        </w:rPr>
      </w:pPr>
      <w:r w:rsidRPr="00512EF8">
        <w:rPr>
          <w:b/>
          <w:bCs/>
          <w:sz w:val="28"/>
          <w:szCs w:val="28"/>
        </w:rPr>
        <w:t>Điều 2.</w:t>
      </w:r>
      <w:r w:rsidRPr="00512EF8">
        <w:rPr>
          <w:bCs/>
          <w:sz w:val="28"/>
          <w:szCs w:val="28"/>
        </w:rPr>
        <w:t xml:space="preserve"> ………………………………………………………</w:t>
      </w:r>
      <w:r>
        <w:rPr>
          <w:bCs/>
          <w:sz w:val="28"/>
          <w:szCs w:val="28"/>
        </w:rPr>
        <w:t>………………</w:t>
      </w:r>
    </w:p>
    <w:p w:rsidR="00CE5FCE" w:rsidRPr="00512EF8" w:rsidRDefault="00CE5FCE" w:rsidP="00CE5FCE">
      <w:pPr>
        <w:tabs>
          <w:tab w:val="center" w:pos="1710"/>
          <w:tab w:val="center" w:pos="7296"/>
        </w:tabs>
        <w:ind w:left="-171"/>
        <w:jc w:val="center"/>
        <w:outlineLvl w:val="0"/>
        <w:rPr>
          <w:b/>
          <w:bCs/>
          <w:sz w:val="28"/>
          <w:szCs w:val="28"/>
        </w:rPr>
      </w:pPr>
      <w:r w:rsidRPr="00512EF8">
        <w:rPr>
          <w:b/>
          <w:bCs/>
          <w:sz w:val="28"/>
          <w:szCs w:val="28"/>
        </w:rPr>
        <w:t>Chương …….</w:t>
      </w:r>
    </w:p>
    <w:p w:rsidR="00CE5FCE" w:rsidRPr="00512EF8" w:rsidRDefault="00CE5FCE" w:rsidP="00CE5FCE">
      <w:pPr>
        <w:tabs>
          <w:tab w:val="center" w:pos="1710"/>
          <w:tab w:val="center" w:pos="7296"/>
        </w:tabs>
        <w:ind w:left="-171"/>
        <w:jc w:val="center"/>
        <w:rPr>
          <w:b/>
          <w:bCs/>
          <w:sz w:val="28"/>
          <w:szCs w:val="28"/>
        </w:rPr>
      </w:pPr>
      <w:r w:rsidRPr="00512EF8">
        <w:rPr>
          <w:b/>
          <w:sz w:val="28"/>
          <w:szCs w:val="28"/>
        </w:rPr>
        <w:t>……………………………..</w:t>
      </w:r>
    </w:p>
    <w:p w:rsidR="00CE5FCE" w:rsidRDefault="00CE5FCE" w:rsidP="00CE5FCE">
      <w:pPr>
        <w:tabs>
          <w:tab w:val="left" w:pos="9720"/>
        </w:tabs>
        <w:ind w:right="-6" w:firstLine="540"/>
        <w:rPr>
          <w:sz w:val="28"/>
          <w:szCs w:val="28"/>
        </w:rPr>
      </w:pPr>
      <w:r w:rsidRPr="00512EF8">
        <w:rPr>
          <w:b/>
          <w:bCs/>
          <w:sz w:val="28"/>
          <w:szCs w:val="28"/>
        </w:rPr>
        <w:t>Điều</w:t>
      </w:r>
      <w:r>
        <w:rPr>
          <w:b/>
          <w:bCs/>
          <w:sz w:val="28"/>
          <w:szCs w:val="28"/>
        </w:rPr>
        <w:t>…</w:t>
      </w:r>
      <w:r w:rsidRPr="00512EF8">
        <w:rPr>
          <w:sz w:val="28"/>
          <w:szCs w:val="28"/>
        </w:rPr>
        <w:t xml:space="preserve"> …………………………</w:t>
      </w:r>
      <w:r>
        <w:rPr>
          <w:sz w:val="28"/>
          <w:szCs w:val="28"/>
        </w:rPr>
        <w:t>……………………………………………..</w:t>
      </w:r>
    </w:p>
    <w:p w:rsidR="00CE5FCE" w:rsidRPr="00512EF8" w:rsidRDefault="00CE5FCE" w:rsidP="00CE5FCE">
      <w:pPr>
        <w:tabs>
          <w:tab w:val="left" w:pos="9720"/>
        </w:tabs>
        <w:ind w:right="-6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CE5FCE" w:rsidRDefault="00CE5FCE" w:rsidP="00CE5FCE">
      <w:pPr>
        <w:ind w:right="-6" w:firstLine="540"/>
        <w:rPr>
          <w:bCs/>
          <w:sz w:val="28"/>
          <w:szCs w:val="28"/>
        </w:rPr>
      </w:pPr>
      <w:r w:rsidRPr="00512EF8">
        <w:rPr>
          <w:b/>
          <w:bCs/>
          <w:sz w:val="28"/>
          <w:szCs w:val="28"/>
        </w:rPr>
        <w:t>Điều</w:t>
      </w:r>
      <w:r>
        <w:rPr>
          <w:b/>
          <w:bCs/>
          <w:sz w:val="28"/>
          <w:szCs w:val="28"/>
        </w:rPr>
        <w:t>…</w:t>
      </w:r>
      <w:r w:rsidRPr="00512EF8">
        <w:rPr>
          <w:bCs/>
          <w:sz w:val="28"/>
          <w:szCs w:val="28"/>
        </w:rPr>
        <w:t xml:space="preserve"> ……………………………………………</w:t>
      </w:r>
      <w:r>
        <w:rPr>
          <w:bCs/>
          <w:sz w:val="28"/>
          <w:szCs w:val="28"/>
        </w:rPr>
        <w:t>…………………………</w:t>
      </w:r>
    </w:p>
    <w:p w:rsidR="00CE5FCE" w:rsidRDefault="00CE5FCE" w:rsidP="00CE5FCE">
      <w:pPr>
        <w:ind w:right="-6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…………………………………………………………………………………….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04"/>
        <w:gridCol w:w="2050"/>
        <w:gridCol w:w="2973"/>
      </w:tblGrid>
      <w:tr w:rsidR="00CE5FCE" w:rsidRPr="00103FA2" w:rsidTr="00AD38B7">
        <w:tc>
          <w:tcPr>
            <w:tcW w:w="3904" w:type="dxa"/>
            <w:shd w:val="clear" w:color="auto" w:fill="auto"/>
          </w:tcPr>
          <w:p w:rsidR="00CE5FCE" w:rsidRPr="00103FA2" w:rsidRDefault="00CE5FCE" w:rsidP="00AD38B7">
            <w:pPr>
              <w:tabs>
                <w:tab w:val="left" w:pos="0"/>
              </w:tabs>
              <w:spacing w:line="280" w:lineRule="exact"/>
              <w:rPr>
                <w:b/>
                <w:sz w:val="20"/>
              </w:rPr>
            </w:pPr>
          </w:p>
        </w:tc>
        <w:tc>
          <w:tcPr>
            <w:tcW w:w="2050" w:type="dxa"/>
          </w:tcPr>
          <w:p w:rsidR="00CE5FCE" w:rsidRDefault="00CE5FCE" w:rsidP="00AD38B7">
            <w:pPr>
              <w:tabs>
                <w:tab w:val="left" w:pos="0"/>
              </w:tabs>
              <w:spacing w:line="280" w:lineRule="exact"/>
              <w:jc w:val="right"/>
              <w:rPr>
                <w:sz w:val="28"/>
                <w:szCs w:val="28"/>
              </w:rPr>
            </w:pPr>
          </w:p>
          <w:p w:rsidR="00CE5FCE" w:rsidRPr="00A868F5" w:rsidRDefault="00CE5FCE" w:rsidP="00AD38B7">
            <w:pPr>
              <w:tabs>
                <w:tab w:val="left" w:pos="0"/>
              </w:tabs>
              <w:spacing w:line="280" w:lineRule="exact"/>
              <w:jc w:val="right"/>
              <w:rPr>
                <w:bCs/>
                <w:sz w:val="28"/>
                <w:szCs w:val="28"/>
              </w:rPr>
            </w:pPr>
            <w:r w:rsidRPr="00A868F5">
              <w:rPr>
                <w:sz w:val="28"/>
                <w:szCs w:val="28"/>
              </w:rPr>
              <w:t>Hoặc</w:t>
            </w:r>
          </w:p>
        </w:tc>
        <w:tc>
          <w:tcPr>
            <w:tcW w:w="2973" w:type="dxa"/>
            <w:shd w:val="clear" w:color="auto" w:fill="auto"/>
          </w:tcPr>
          <w:p w:rsidR="00CE5FCE" w:rsidRPr="00856911" w:rsidRDefault="00CE5FCE" w:rsidP="00AD38B7">
            <w:pPr>
              <w:tabs>
                <w:tab w:val="left" w:pos="0"/>
              </w:tabs>
              <w:spacing w:line="280" w:lineRule="exact"/>
              <w:jc w:val="center"/>
              <w:rPr>
                <w:b/>
                <w:bCs/>
                <w:sz w:val="24"/>
                <w:szCs w:val="28"/>
              </w:rPr>
            </w:pPr>
            <w:r w:rsidRPr="00856911">
              <w:rPr>
                <w:b/>
                <w:bCs/>
                <w:sz w:val="24"/>
                <w:szCs w:val="28"/>
              </w:rPr>
              <w:t>GIÁM ĐỐC</w:t>
            </w:r>
          </w:p>
          <w:p w:rsidR="00CE5FCE" w:rsidRPr="00856911" w:rsidRDefault="00CE5FCE" w:rsidP="00AD38B7">
            <w:pPr>
              <w:tabs>
                <w:tab w:val="left" w:pos="0"/>
              </w:tabs>
              <w:spacing w:line="280" w:lineRule="exact"/>
              <w:jc w:val="center"/>
              <w:rPr>
                <w:b/>
                <w:sz w:val="24"/>
                <w:szCs w:val="28"/>
              </w:rPr>
            </w:pPr>
            <w:r w:rsidRPr="00856911">
              <w:rPr>
                <w:b/>
                <w:sz w:val="24"/>
                <w:szCs w:val="28"/>
              </w:rPr>
              <w:t>KT. GIÁM ĐỐC</w:t>
            </w:r>
          </w:p>
          <w:p w:rsidR="00CE5FCE" w:rsidRPr="00856911" w:rsidRDefault="00CE5FCE" w:rsidP="00AD38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4"/>
              </w:tabs>
              <w:spacing w:line="280" w:lineRule="exact"/>
              <w:jc w:val="center"/>
              <w:rPr>
                <w:b/>
                <w:sz w:val="24"/>
                <w:szCs w:val="28"/>
              </w:rPr>
            </w:pPr>
            <w:r w:rsidRPr="00856911">
              <w:rPr>
                <w:b/>
                <w:sz w:val="24"/>
                <w:szCs w:val="28"/>
              </w:rPr>
              <w:t>PHÓ GIÁM ĐỐC</w:t>
            </w:r>
          </w:p>
          <w:p w:rsidR="00CE5FCE" w:rsidRPr="00856911" w:rsidRDefault="00CE5FCE" w:rsidP="00AD38B7">
            <w:pPr>
              <w:tabs>
                <w:tab w:val="left" w:pos="0"/>
              </w:tabs>
              <w:spacing w:line="280" w:lineRule="exact"/>
              <w:jc w:val="center"/>
              <w:rPr>
                <w:i/>
                <w:sz w:val="20"/>
              </w:rPr>
            </w:pPr>
            <w:r w:rsidRPr="00856911">
              <w:rPr>
                <w:i/>
              </w:rPr>
              <w:t>(Ký tên, đóng dấu)</w:t>
            </w:r>
          </w:p>
          <w:p w:rsidR="00CE5FCE" w:rsidRDefault="00CE5FCE" w:rsidP="00AD38B7">
            <w:pPr>
              <w:tabs>
                <w:tab w:val="left" w:pos="0"/>
              </w:tabs>
              <w:spacing w:line="280" w:lineRule="exact"/>
              <w:rPr>
                <w:b/>
              </w:rPr>
            </w:pPr>
          </w:p>
          <w:p w:rsidR="00CE5FCE" w:rsidRPr="00103FA2" w:rsidRDefault="00CE5FCE" w:rsidP="00AD38B7">
            <w:pPr>
              <w:tabs>
                <w:tab w:val="left" w:pos="0"/>
              </w:tabs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</w:tr>
    </w:tbl>
    <w:p w:rsidR="00CE5FCE" w:rsidRPr="00045FBB" w:rsidRDefault="00CE5FCE" w:rsidP="00CE5FCE">
      <w:pPr>
        <w:tabs>
          <w:tab w:val="left" w:pos="0"/>
        </w:tabs>
        <w:rPr>
          <w:sz w:val="22"/>
        </w:rPr>
      </w:pPr>
      <w:r w:rsidRPr="00045FBB">
        <w:rPr>
          <w:sz w:val="22"/>
        </w:rPr>
        <w:tab/>
      </w:r>
      <w:r>
        <w:rPr>
          <w:sz w:val="22"/>
        </w:rPr>
        <w:t>________________________________________________________________________</w:t>
      </w:r>
      <w:r w:rsidRPr="00045FBB">
        <w:rPr>
          <w:sz w:val="22"/>
        </w:rPr>
        <w:tab/>
      </w:r>
      <w:r w:rsidRPr="00045FBB">
        <w:rPr>
          <w:sz w:val="22"/>
        </w:rPr>
        <w:tab/>
      </w:r>
      <w:r w:rsidRPr="00045FBB">
        <w:rPr>
          <w:sz w:val="22"/>
        </w:rPr>
        <w:tab/>
      </w:r>
      <w:r w:rsidRPr="00045FBB">
        <w:rPr>
          <w:sz w:val="22"/>
        </w:rPr>
        <w:tab/>
      </w:r>
      <w:r w:rsidRPr="00045FBB">
        <w:rPr>
          <w:sz w:val="22"/>
        </w:rPr>
        <w:tab/>
      </w:r>
      <w:r w:rsidRPr="00045FBB">
        <w:rPr>
          <w:sz w:val="22"/>
        </w:rPr>
        <w:tab/>
      </w:r>
      <w:r w:rsidRPr="00045FBB">
        <w:rPr>
          <w:sz w:val="22"/>
        </w:rPr>
        <w:tab/>
      </w:r>
      <w:r w:rsidRPr="00045FBB">
        <w:rPr>
          <w:sz w:val="22"/>
        </w:rPr>
        <w:tab/>
      </w:r>
    </w:p>
    <w:p w:rsidR="00CE5FCE" w:rsidRPr="00961B4F" w:rsidRDefault="00CE5FCE" w:rsidP="00CE5FCE">
      <w:pPr>
        <w:numPr>
          <w:ilvl w:val="0"/>
          <w:numId w:val="1"/>
        </w:numPr>
        <w:tabs>
          <w:tab w:val="left" w:pos="0"/>
        </w:tabs>
        <w:spacing w:before="0" w:line="240" w:lineRule="auto"/>
        <w:jc w:val="left"/>
        <w:rPr>
          <w:i/>
          <w:iCs/>
          <w:sz w:val="20"/>
        </w:rPr>
      </w:pPr>
      <w:r w:rsidRPr="00961B4F">
        <w:rPr>
          <w:i/>
          <w:iCs/>
          <w:sz w:val="20"/>
        </w:rPr>
        <w:t>Tên Điều lệ;</w:t>
      </w:r>
    </w:p>
    <w:p w:rsidR="00CE5FCE" w:rsidRPr="00961B4F" w:rsidRDefault="00CE5FCE" w:rsidP="00CE5FCE">
      <w:pPr>
        <w:tabs>
          <w:tab w:val="left" w:pos="0"/>
        </w:tabs>
        <w:ind w:left="360"/>
        <w:rPr>
          <w:i/>
          <w:iCs/>
          <w:sz w:val="20"/>
        </w:rPr>
      </w:pPr>
      <w:r w:rsidRPr="00961B4F">
        <w:rPr>
          <w:i/>
          <w:iCs/>
          <w:sz w:val="20"/>
        </w:rPr>
        <w:t xml:space="preserve">Lưu ý: Cuối Điều lệ </w:t>
      </w:r>
      <w:r w:rsidRPr="00CD69D3">
        <w:rPr>
          <w:i/>
          <w:iCs/>
          <w:sz w:val="20"/>
        </w:rPr>
        <w:t>không phải để điều khoản trách nhiệm thi hành vì</w:t>
      </w:r>
      <w:r w:rsidRPr="00961B4F">
        <w:rPr>
          <w:i/>
          <w:iCs/>
          <w:sz w:val="20"/>
        </w:rPr>
        <w:t xml:space="preserve"> điều này đã đặt trong Quyết đị</w:t>
      </w:r>
      <w:r>
        <w:rPr>
          <w:i/>
          <w:iCs/>
          <w:sz w:val="20"/>
        </w:rPr>
        <w:t>nh. Nội dung thường có chương I.</w:t>
      </w:r>
      <w:r w:rsidRPr="00961B4F">
        <w:rPr>
          <w:i/>
          <w:iCs/>
          <w:sz w:val="20"/>
        </w:rPr>
        <w:t xml:space="preserve"> </w:t>
      </w:r>
      <w:r>
        <w:rPr>
          <w:i/>
          <w:iCs/>
          <w:sz w:val="20"/>
        </w:rPr>
        <w:t>N</w:t>
      </w:r>
      <w:r w:rsidRPr="00961B4F">
        <w:rPr>
          <w:i/>
          <w:iCs/>
          <w:sz w:val="20"/>
        </w:rPr>
        <w:t>guyên tắc ch</w:t>
      </w:r>
      <w:r>
        <w:rPr>
          <w:i/>
          <w:iCs/>
          <w:sz w:val="20"/>
        </w:rPr>
        <w:t>ung (quy định chung); chương II</w:t>
      </w:r>
      <w:r w:rsidRPr="00961B4F">
        <w:rPr>
          <w:i/>
          <w:iCs/>
          <w:sz w:val="20"/>
        </w:rPr>
        <w:t>... ghi nội dung cụ thể của Điều lệ; Chương .... Điều khoản cuối cùng;</w:t>
      </w:r>
    </w:p>
    <w:p w:rsidR="00CE5FCE" w:rsidRPr="00961B4F" w:rsidRDefault="00CE5FCE" w:rsidP="00CE5FCE">
      <w:pPr>
        <w:tabs>
          <w:tab w:val="left" w:pos="0"/>
        </w:tabs>
        <w:ind w:left="360"/>
        <w:rPr>
          <w:i/>
          <w:iCs/>
          <w:sz w:val="20"/>
        </w:rPr>
      </w:pPr>
      <w:r>
        <w:rPr>
          <w:i/>
          <w:iCs/>
          <w:sz w:val="20"/>
        </w:rPr>
        <w:t xml:space="preserve">Nếu Điều lệ dài thì </w:t>
      </w:r>
      <w:r w:rsidRPr="00961B4F">
        <w:rPr>
          <w:i/>
          <w:iCs/>
          <w:sz w:val="20"/>
        </w:rPr>
        <w:t>trong từng chương có thể chia thành từng mục; trong từng</w:t>
      </w:r>
      <w:r>
        <w:rPr>
          <w:i/>
          <w:iCs/>
          <w:sz w:val="20"/>
        </w:rPr>
        <w:t xml:space="preserve"> điều chia ra các điểm 1, 2, 3</w:t>
      </w:r>
      <w:r w:rsidRPr="00961B4F">
        <w:rPr>
          <w:i/>
          <w:iCs/>
          <w:sz w:val="20"/>
        </w:rPr>
        <w:t>... hoặc a, b, c...;</w:t>
      </w:r>
    </w:p>
    <w:p w:rsidR="007D3584" w:rsidRDefault="00CE5FCE" w:rsidP="00CE5FCE">
      <w:pPr>
        <w:tabs>
          <w:tab w:val="left" w:pos="0"/>
        </w:tabs>
        <w:ind w:left="360"/>
      </w:pPr>
      <w:r w:rsidRPr="00961B4F">
        <w:rPr>
          <w:i/>
          <w:iCs/>
          <w:sz w:val="20"/>
        </w:rPr>
        <w:t>Cuối Điều lệ cần có quy định hiệu lực về k</w:t>
      </w:r>
      <w:r>
        <w:rPr>
          <w:i/>
          <w:iCs/>
          <w:sz w:val="20"/>
        </w:rPr>
        <w:t>hông gian và thời gian thi hành.</w:t>
      </w:r>
      <w:bookmarkStart w:id="1" w:name="_GoBack"/>
      <w:bookmarkEnd w:id="1"/>
    </w:p>
    <w:sectPr w:rsidR="007D3584" w:rsidSect="00CE5FCE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51DB"/>
    <w:multiLevelType w:val="hybridMultilevel"/>
    <w:tmpl w:val="20F022CC"/>
    <w:lvl w:ilvl="0" w:tplc="D94AA0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CE"/>
    <w:rsid w:val="007D3584"/>
    <w:rsid w:val="00C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08AE5-DD72-41A6-B882-1800D610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CE"/>
    <w:pPr>
      <w:spacing w:before="40" w:after="0" w:line="360" w:lineRule="auto"/>
      <w:jc w:val="both"/>
    </w:pPr>
    <w:rPr>
      <w:rFonts w:ascii="Times New Roman" w:hAnsi="Times New Roman" w:cs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CE5FCE"/>
    <w:pPr>
      <w:keepNext/>
      <w:spacing w:before="0" w:line="240" w:lineRule="auto"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E5FCE"/>
    <w:pPr>
      <w:keepNext/>
      <w:spacing w:before="0" w:line="340" w:lineRule="exact"/>
      <w:outlineLvl w:val="5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F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E5FCE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gvan">
    <w:name w:val="cong van"/>
    <w:basedOn w:val="Heading1"/>
    <w:qFormat/>
    <w:rsid w:val="00CE5FCE"/>
    <w:pPr>
      <w:spacing w:line="360" w:lineRule="exact"/>
      <w:jc w:val="lef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2017-08-16T09:13:00Z</dcterms:created>
  <dcterms:modified xsi:type="dcterms:W3CDTF">2017-08-16T09:14:00Z</dcterms:modified>
</cp:coreProperties>
</file>